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89" w:rsidRDefault="00485E89" w:rsidP="00485E89">
      <w:r>
        <w:t>A.S. 2488</w:t>
      </w:r>
    </w:p>
    <w:p w:rsidR="00485E89" w:rsidRDefault="00485E89" w:rsidP="00485E89"/>
    <w:p w:rsidR="00485E89" w:rsidRDefault="00485E89" w:rsidP="00485E89">
      <w:r>
        <w:t>SUB EMENDAMENTO ALL’EMENDAMENTO 2.1000</w:t>
      </w:r>
    </w:p>
    <w:p w:rsidR="00485E89" w:rsidRDefault="00485E89" w:rsidP="00485E89"/>
    <w:p w:rsidR="00485E89" w:rsidRDefault="00485E89" w:rsidP="00485E89">
      <w:r>
        <w:t>AUGUSSORI, RICCARDI, GRASSI, PIROVANO, CALDEROLI</w:t>
      </w:r>
    </w:p>
    <w:p w:rsidR="00CA7447" w:rsidRDefault="00CA7447" w:rsidP="00CA7447">
      <w:r>
        <w:t>Alla lettera f), capoverso &lt;&lt;Art. 5-quater&gt;&gt;, al comma 1, sostituire la lettera b) con la seguente:</w:t>
      </w:r>
    </w:p>
    <w:p w:rsidR="00CA7447" w:rsidRDefault="00CA7447" w:rsidP="00CA7447">
      <w:r>
        <w:t>b) dopo il comma 2 sono inseriti i seguenti:</w:t>
      </w:r>
    </w:p>
    <w:p w:rsidR="00CA7447" w:rsidRDefault="00CA7447" w:rsidP="00CA7447">
      <w:r>
        <w:t>&lt;&lt;2-bis: Dal 25 dicembre 2021 fino alla cessazione dello stato di emergenza epidemiologica da Covid-19, è fatto obbligo di indossare i dispositivi di protezione delle vie respiratorie di tipo FFP2 per l’accesso e l’utilizzo dei mezzi di trasporto di cui al comma 1;</w:t>
      </w:r>
    </w:p>
    <w:p w:rsidR="00485E89" w:rsidRDefault="00CA7447" w:rsidP="00CA7447">
      <w:r>
        <w:t xml:space="preserve">2-ter): A decorrere dal 10 gennaio 2022 e fino alla cessazione dello stato di emergenza epidemiologica da Covid-19, l’accesso e l’utilizzo dei mezzi di trasporto pubblico per gli spostamenti da e per le isole italiane per il rientro al proprio domicilio o per giustificati motivi di salute è consentito anche ai soggetti muniti di una delle Certificazioni verdi COVID-19 di cui all’art. 9, comma 2, </w:t>
      </w:r>
      <w:proofErr w:type="spellStart"/>
      <w:r>
        <w:t>lett</w:t>
      </w:r>
      <w:proofErr w:type="spellEnd"/>
      <w:r>
        <w:t>. c) del decreto–legge 22 aprile 2021, n. 52, convertito con modificazioni dalla legge 17 giugno 2021, n. 87, e successive modificazioni.”&gt;&gt;</w:t>
      </w:r>
    </w:p>
    <w:p w:rsidR="00485E89" w:rsidRDefault="00485E89" w:rsidP="00485E89"/>
    <w:p w:rsidR="00485E89" w:rsidRDefault="00485E89" w:rsidP="00485E89"/>
    <w:p w:rsidR="00485E89" w:rsidRDefault="00485E89" w:rsidP="00485E89"/>
    <w:p w:rsidR="00485E89" w:rsidRPr="00CA7447" w:rsidRDefault="00CA7447" w:rsidP="00485E89">
      <w:pPr>
        <w:rPr>
          <w:i/>
        </w:rPr>
      </w:pPr>
      <w:r>
        <w:rPr>
          <w:i/>
        </w:rPr>
        <w:t xml:space="preserve">Commento: per esigenze particolari, da e per le </w:t>
      </w:r>
      <w:r w:rsidR="00485E89" w:rsidRPr="00CA7447">
        <w:rPr>
          <w:i/>
        </w:rPr>
        <w:t xml:space="preserve">isole italiane </w:t>
      </w:r>
      <w:r>
        <w:rPr>
          <w:i/>
        </w:rPr>
        <w:t>si può</w:t>
      </w:r>
      <w:r w:rsidR="00485E89" w:rsidRPr="00CA7447">
        <w:rPr>
          <w:i/>
        </w:rPr>
        <w:t xml:space="preserve"> utilizzare green pass base per </w:t>
      </w:r>
      <w:r w:rsidR="00780A6B">
        <w:rPr>
          <w:i/>
        </w:rPr>
        <w:t>rientrare al domicilio o per motivi di salute</w:t>
      </w:r>
      <w:r w:rsidR="00485E89" w:rsidRPr="00CA7447">
        <w:rPr>
          <w:i/>
        </w:rPr>
        <w:t xml:space="preserve"> (il 2-bis è </w:t>
      </w:r>
      <w:proofErr w:type="spellStart"/>
      <w:r w:rsidR="00485E89" w:rsidRPr="00CA7447">
        <w:rPr>
          <w:i/>
        </w:rPr>
        <w:t>gia</w:t>
      </w:r>
      <w:proofErr w:type="spellEnd"/>
      <w:r w:rsidR="00485E89" w:rsidRPr="00CA7447">
        <w:rPr>
          <w:i/>
        </w:rPr>
        <w:t xml:space="preserve"> nel testo, il 2-ter è il nostro sub</w:t>
      </w:r>
      <w:r w:rsidR="00780A6B">
        <w:rPr>
          <w:i/>
        </w:rPr>
        <w:t>. Come tecnica legislativa, è sembrato opportuno formularlo in questo modo</w:t>
      </w:r>
      <w:r w:rsidR="00485E89" w:rsidRPr="00CA7447">
        <w:rPr>
          <w:i/>
        </w:rPr>
        <w:t>)</w:t>
      </w:r>
    </w:p>
    <w:p w:rsidR="00485E89" w:rsidRDefault="00485E89" w:rsidP="00485E89">
      <w:r>
        <w:t> </w:t>
      </w:r>
    </w:p>
    <w:p w:rsidR="00485E89" w:rsidRDefault="00485E89">
      <w:r>
        <w:br w:type="page"/>
      </w:r>
    </w:p>
    <w:p w:rsidR="005A744B" w:rsidRDefault="005A744B" w:rsidP="005A744B">
      <w:r>
        <w:lastRenderedPageBreak/>
        <w:t>A.S. 2488</w:t>
      </w:r>
    </w:p>
    <w:p w:rsidR="005A744B" w:rsidRDefault="005A744B" w:rsidP="005A744B"/>
    <w:p w:rsidR="005A744B" w:rsidRDefault="005A744B" w:rsidP="005A744B"/>
    <w:p w:rsidR="005A744B" w:rsidRDefault="005A744B" w:rsidP="005A744B">
      <w:r>
        <w:t>SUB EMENDAMENTO ALL’EMENDAMENTO 2.1000</w:t>
      </w:r>
    </w:p>
    <w:p w:rsidR="005A744B" w:rsidRDefault="005A744B" w:rsidP="005A744B">
      <w:r>
        <w:t>AUGUSSORI, RICCARDI, GRASSI, PIROVANO, CALDEROLI</w:t>
      </w:r>
    </w:p>
    <w:p w:rsidR="005A744B" w:rsidRDefault="005A744B" w:rsidP="005A744B"/>
    <w:p w:rsidR="005A744B" w:rsidRDefault="005A744B" w:rsidP="005A744B"/>
    <w:p w:rsidR="005A744B" w:rsidRDefault="005A744B" w:rsidP="005A744B">
      <w:r>
        <w:t>Alla lettera f), capoverso &lt;&lt;Art. 5-quater&gt;&gt;, comma 1, lettera a), dopo il punto 2), inserire il seguente:</w:t>
      </w:r>
    </w:p>
    <w:p w:rsidR="005A744B" w:rsidRDefault="005A744B" w:rsidP="005A744B">
      <w:r>
        <w:t>&lt;&lt;3) alla lettera e-ter sono aggiunte in fine le seguenti parole: “con esclusione dei mezzi impiegati per gli spostamenti da e per le isole di cui all’allegato A della legge 28 dicembre 2001, n. 448 e successive modificazioni, ovvero da e per le isole lagunari e lacustri, sui quali l’accesso è consentito anche ai soggetti in possesso delle certificazioni verdi Covid-19 di cui all’articolo 9, comma 2, lettera c)”.</w:t>
      </w:r>
    </w:p>
    <w:p w:rsidR="005A744B" w:rsidRDefault="005A744B" w:rsidP="005A744B"/>
    <w:p w:rsidR="00780A6B" w:rsidRPr="00780A6B" w:rsidRDefault="00780A6B" w:rsidP="005A744B">
      <w:pPr>
        <w:rPr>
          <w:i/>
        </w:rPr>
      </w:pPr>
      <w:bookmarkStart w:id="0" w:name="_GoBack"/>
      <w:bookmarkEnd w:id="0"/>
    </w:p>
    <w:p w:rsidR="00780A6B" w:rsidRPr="00780A6B" w:rsidRDefault="00780A6B" w:rsidP="005A744B">
      <w:pPr>
        <w:rPr>
          <w:i/>
        </w:rPr>
      </w:pPr>
      <w:r w:rsidRPr="00780A6B">
        <w:rPr>
          <w:i/>
        </w:rPr>
        <w:t>Fino al 31 marzo per le isole minori, basta il green pass base per utilizzare i traghetti di collegamento (l’ordinanza di Speranza era più restrittiva e prevedeva solo per scuola e salute).</w:t>
      </w:r>
    </w:p>
    <w:p w:rsidR="005A744B" w:rsidRDefault="005A744B" w:rsidP="005A744B"/>
    <w:p w:rsidR="004D2E19" w:rsidRDefault="004D2E19" w:rsidP="00485E89"/>
    <w:sectPr w:rsidR="004D2E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89"/>
    <w:rsid w:val="00485E89"/>
    <w:rsid w:val="004D2E19"/>
    <w:rsid w:val="005A744B"/>
    <w:rsid w:val="00780A6B"/>
    <w:rsid w:val="00CA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E7DB"/>
  <w15:chartTrackingRefBased/>
  <w15:docId w15:val="{368F7DAD-F2E3-481A-A240-B6790E5A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Fusciardi</dc:creator>
  <cp:keywords/>
  <dc:description/>
  <cp:lastModifiedBy>Federica Fusciardi</cp:lastModifiedBy>
  <cp:revision>1</cp:revision>
  <dcterms:created xsi:type="dcterms:W3CDTF">2022-02-07T14:02:00Z</dcterms:created>
  <dcterms:modified xsi:type="dcterms:W3CDTF">2022-02-07T14:12:00Z</dcterms:modified>
</cp:coreProperties>
</file>